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97EF670" w:rsidR="001E41F3" w:rsidRPr="007249E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6A2E32">
        <w:fldChar w:fldCharType="begin"/>
      </w:r>
      <w:r w:rsidR="006A2E32">
        <w:instrText xml:space="preserve"> DOCPROPERTY  TSG/WGRef  \* MERGEFORMAT </w:instrText>
      </w:r>
      <w:r w:rsidR="006A2E32">
        <w:fldChar w:fldCharType="separate"/>
      </w:r>
      <w:r w:rsidR="00834761">
        <w:rPr>
          <w:b/>
          <w:noProof/>
          <w:sz w:val="24"/>
        </w:rPr>
        <w:t>RAN WG5</w:t>
      </w:r>
      <w:r w:rsidR="006A2E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2E32">
        <w:fldChar w:fldCharType="begin"/>
      </w:r>
      <w:r w:rsidR="006A2E32">
        <w:instrText xml:space="preserve"> DOCPROPERTY  MtgSeq  \* MERGEFORMAT </w:instrText>
      </w:r>
      <w:r w:rsidR="006A2E32">
        <w:fldChar w:fldCharType="separate"/>
      </w:r>
      <w:r w:rsidR="00834761">
        <w:rPr>
          <w:b/>
          <w:noProof/>
          <w:sz w:val="24"/>
        </w:rPr>
        <w:t>97</w:t>
      </w:r>
      <w:r w:rsidR="006A2E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2E32">
        <w:fldChar w:fldCharType="begin"/>
      </w:r>
      <w:r w:rsidR="006A2E32">
        <w:instrText xml:space="preserve"> DOCPROPERTY  Tdoc#  \* MERGEFORMAT </w:instrText>
      </w:r>
      <w:r w:rsidR="006A2E32">
        <w:fldChar w:fldCharType="separate"/>
      </w:r>
      <w:r w:rsidR="00E04107">
        <w:rPr>
          <w:b/>
          <w:i/>
          <w:noProof/>
          <w:sz w:val="28"/>
        </w:rPr>
        <w:t>R5-227</w:t>
      </w:r>
      <w:r w:rsidR="00156345">
        <w:rPr>
          <w:b/>
          <w:i/>
          <w:noProof/>
          <w:sz w:val="28"/>
        </w:rPr>
        <w:t>791</w:t>
      </w:r>
      <w:r w:rsidR="006A2E32">
        <w:rPr>
          <w:b/>
          <w:i/>
          <w:noProof/>
          <w:sz w:val="28"/>
        </w:rPr>
        <w:fldChar w:fldCharType="end"/>
      </w:r>
    </w:p>
    <w:p w14:paraId="7CB45193" w14:textId="1A24561E" w:rsidR="001E41F3" w:rsidRDefault="006A2E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4C1DB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EAA58" w:rsidR="001E41F3" w:rsidRPr="00410371" w:rsidRDefault="00823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CBB6A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 xml:space="preserve">Addition of new test case 6.3B.1.4_1.4 Minimum output power for </w:t>
            </w:r>
            <w:r w:rsidR="00A17F0C">
              <w:t xml:space="preserve">inter-band EN-DC </w:t>
            </w:r>
            <w:r w:rsidR="00A17F0C" w:rsidRPr="00156345">
              <w:t xml:space="preserve">including FR2 - </w:t>
            </w:r>
            <w:r w:rsidRPr="00156345">
              <w:t>5</w:t>
            </w:r>
            <w:r w:rsidRPr="00E04107">
              <w:t xml:space="preserve">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6A2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76F32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E04107">
              <w:t xml:space="preserve">6.3B.1.4_1.4 Minimum output power for </w:t>
            </w:r>
            <w:r w:rsidR="00CB470E">
              <w:t xml:space="preserve">inter-band EN-DC </w:t>
            </w:r>
            <w:r w:rsidR="00CB470E" w:rsidRPr="00156345">
              <w:t xml:space="preserve">including FR2 - </w:t>
            </w:r>
            <w:r w:rsidRPr="00156345">
              <w:t>5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85D85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6.3B.1.4_1.4</w:t>
            </w:r>
            <w:r>
              <w:t xml:space="preserve"> 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48D8D" w:rsidR="00652AA8" w:rsidRPr="00F747BC" w:rsidRDefault="00700EDE" w:rsidP="00156345">
            <w:pPr>
              <w:pStyle w:val="CRCoverPage"/>
              <w:spacing w:after="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="00156345" w:rsidRPr="00F747BC">
              <w:rPr>
                <w:b/>
                <w:noProof/>
                <w:lang w:eastAsia="ko-KR"/>
              </w:rPr>
              <w:t>227009</w:t>
            </w:r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32B1BFA2" w:rsidR="00E06AD9" w:rsidRPr="006910BE" w:rsidRDefault="00E06AD9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5:36:00Z">
        <w:r w:rsidRPr="006910BE">
          <w:t>6.3B.1.4_1.</w:t>
        </w:r>
      </w:ins>
      <w:ins w:id="5" w:author="곽필근" w:date="2022-11-05T15:42:00Z">
        <w:r w:rsidR="002A0EB8">
          <w:t>4</w:t>
        </w:r>
      </w:ins>
      <w:ins w:id="6" w:author="곽필근" w:date="2022-11-05T15:36:00Z">
        <w:r w:rsidRPr="006910BE">
          <w:tab/>
        </w:r>
      </w:ins>
      <w:bookmarkEnd w:id="2"/>
      <w:bookmarkEnd w:id="3"/>
      <w:ins w:id="7" w:author="곽필근" w:date="2022-11-05T15:40:00Z">
        <w:r w:rsidR="002A0EB8" w:rsidRPr="002A0EB8">
          <w:t>Minimum output power for inter-band EN-DC including FR2 (5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8" w:author="곽필근" w:date="2022-11-05T15:36:00Z"/>
        </w:rPr>
      </w:pPr>
      <w:ins w:id="9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04A0BF30" w:rsidR="00E06AD9" w:rsidRDefault="00E06AD9" w:rsidP="00E06AD9">
      <w:pPr>
        <w:pStyle w:val="EditorsNote"/>
        <w:rPr>
          <w:ins w:id="10" w:author="pkkwak" w:date="2022-11-16T17:11:00Z"/>
        </w:rPr>
      </w:pPr>
      <w:ins w:id="11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</w:t>
        </w:r>
        <w:bookmarkStart w:id="12" w:name="_GoBack"/>
        <w:bookmarkEnd w:id="12"/>
        <w:r w:rsidRPr="006910BE">
          <w:t>s 1, 2, 4.</w:t>
        </w:r>
      </w:ins>
    </w:p>
    <w:p w14:paraId="25D34B5D" w14:textId="35FEE7BB" w:rsidR="00823D9D" w:rsidRPr="006910BE" w:rsidRDefault="00823D9D" w:rsidP="00E06AD9">
      <w:pPr>
        <w:pStyle w:val="EditorsNote"/>
        <w:rPr>
          <w:ins w:id="13" w:author="곽필근" w:date="2022-11-05T15:36:00Z"/>
        </w:rPr>
      </w:pPr>
      <w:ins w:id="14" w:author="pkkwak" w:date="2022-11-16T17:11:00Z">
        <w:r w:rsidRPr="006910BE">
          <w:t>-</w:t>
        </w:r>
        <w:r w:rsidRPr="006910BE">
          <w:tab/>
          <w:t>Measurement Uncertainty and Test Tolerance are FFS.</w:t>
        </w:r>
      </w:ins>
    </w:p>
    <w:p w14:paraId="2A0DCBA9" w14:textId="187624D9" w:rsidR="00E06AD9" w:rsidRPr="006910BE" w:rsidRDefault="002A0EB8" w:rsidP="00E06AD9">
      <w:pPr>
        <w:pStyle w:val="H6"/>
        <w:rPr>
          <w:ins w:id="15" w:author="곽필근" w:date="2022-11-05T15:36:00Z"/>
        </w:rPr>
      </w:pPr>
      <w:ins w:id="16" w:author="곽필근" w:date="2022-11-05T15:41:00Z">
        <w:r>
          <w:t>6.3B.1.4_1.4</w:t>
        </w:r>
      </w:ins>
      <w:ins w:id="17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8" w:author="곽필근" w:date="2022-11-05T15:36:00Z"/>
        </w:rPr>
      </w:pPr>
      <w:ins w:id="19" w:author="곽필근" w:date="2022-11-05T15:36:00Z">
        <w:r w:rsidRPr="006910BE">
          <w:t>Same test purpose as in clause 6.3.1.1 in TS 38.521-2 [9] for the NR carrier.</w:t>
        </w:r>
      </w:ins>
    </w:p>
    <w:p w14:paraId="4A52D71C" w14:textId="7E28B675" w:rsidR="00E06AD9" w:rsidRPr="006910BE" w:rsidRDefault="002A0EB8" w:rsidP="00E06AD9">
      <w:pPr>
        <w:pStyle w:val="H6"/>
        <w:rPr>
          <w:ins w:id="20" w:author="곽필근" w:date="2022-11-05T15:36:00Z"/>
        </w:rPr>
      </w:pPr>
      <w:ins w:id="21" w:author="곽필근" w:date="2022-11-05T15:41:00Z">
        <w:r>
          <w:t>6.3B.1.4_1.4</w:t>
        </w:r>
      </w:ins>
      <w:ins w:id="22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3416C2FE" w:rsidR="00E06AD9" w:rsidRPr="006910BE" w:rsidRDefault="00E06AD9" w:rsidP="00E06AD9">
      <w:pPr>
        <w:rPr>
          <w:ins w:id="23" w:author="곽필근" w:date="2022-11-05T15:36:00Z"/>
        </w:rPr>
      </w:pPr>
      <w:ins w:id="24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5" w:author="곽필근" w:date="2022-11-05T16:09:00Z">
        <w:r w:rsidR="006542E5">
          <w:t>5</w:t>
        </w:r>
      </w:ins>
      <w:ins w:id="26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62ECA920" w:rsidR="00E06AD9" w:rsidRPr="006910BE" w:rsidRDefault="002A0EB8" w:rsidP="00E06AD9">
      <w:pPr>
        <w:pStyle w:val="H6"/>
        <w:rPr>
          <w:ins w:id="27" w:author="곽필근" w:date="2022-11-05T15:36:00Z"/>
        </w:rPr>
      </w:pPr>
      <w:ins w:id="28" w:author="곽필근" w:date="2022-11-05T15:41:00Z">
        <w:r>
          <w:t>6.3B.1.4_1.4</w:t>
        </w:r>
      </w:ins>
      <w:ins w:id="29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30" w:author="곽필근" w:date="2022-11-05T15:36:00Z"/>
        </w:rPr>
      </w:pPr>
      <w:ins w:id="31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2" w:author="곽필근" w:date="2022-11-05T15:36:00Z"/>
        </w:rPr>
      </w:pPr>
      <w:ins w:id="33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4" w:author="곽필근" w:date="2022-11-05T15:36:00Z"/>
        </w:rPr>
      </w:pPr>
      <w:ins w:id="35" w:author="곽필근" w:date="2022-11-05T15:36:00Z">
        <w:r w:rsidRPr="006910BE">
          <w:t>The normative reference for this requirement is TS 38.101-3 [4] clause 6.3B.</w:t>
        </w:r>
      </w:ins>
    </w:p>
    <w:p w14:paraId="5B79473F" w14:textId="006F4445" w:rsidR="00E06AD9" w:rsidRPr="006910BE" w:rsidRDefault="002A0EB8" w:rsidP="00E06AD9">
      <w:pPr>
        <w:pStyle w:val="H6"/>
        <w:rPr>
          <w:ins w:id="36" w:author="곽필근" w:date="2022-11-05T15:36:00Z"/>
        </w:rPr>
      </w:pPr>
      <w:ins w:id="37" w:author="곽필근" w:date="2022-11-05T15:41:00Z">
        <w:r>
          <w:t>6.3B.1.4_1.4</w:t>
        </w:r>
      </w:ins>
      <w:ins w:id="38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172AC50F" w:rsidR="00E06AD9" w:rsidRPr="006910BE" w:rsidRDefault="002A0EB8" w:rsidP="00E06AD9">
      <w:pPr>
        <w:pStyle w:val="H6"/>
        <w:rPr>
          <w:ins w:id="39" w:author="곽필근" w:date="2022-11-05T15:36:00Z"/>
        </w:rPr>
      </w:pPr>
      <w:ins w:id="40" w:author="곽필근" w:date="2022-11-05T15:41:00Z">
        <w:r>
          <w:t>6.3B.1.4_1.4</w:t>
        </w:r>
      </w:ins>
      <w:ins w:id="41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4B12886E" w:rsidR="00E06AD9" w:rsidRPr="006910BE" w:rsidRDefault="00E06AD9" w:rsidP="00E06AD9">
      <w:pPr>
        <w:rPr>
          <w:ins w:id="42" w:author="곽필근" w:date="2022-11-05T15:36:00Z"/>
        </w:rPr>
      </w:pPr>
      <w:ins w:id="43" w:author="곽필근" w:date="2022-11-05T15:36:00Z">
        <w:r w:rsidRPr="006910BE">
          <w:t>Same test description as in clause 6.</w:t>
        </w:r>
        <w:r w:rsidRPr="00970C47">
          <w:t>3A.1.</w:t>
        </w:r>
      </w:ins>
      <w:ins w:id="44" w:author="곽필근" w:date="2022-11-05T15:46:00Z">
        <w:r w:rsidR="002A0EB8" w:rsidRPr="00970C47">
          <w:t>4</w:t>
        </w:r>
      </w:ins>
      <w:ins w:id="45" w:author="곽필근" w:date="2022-11-05T15:36:00Z">
        <w:r w:rsidRPr="00970C47">
          <w:t>.4 in</w:t>
        </w:r>
        <w:r w:rsidRPr="006910BE">
          <w:t xml:space="preserve">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6" w:author="곽필근" w:date="2022-11-05T15:36:00Z"/>
        </w:rPr>
      </w:pPr>
      <w:ins w:id="47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00E56A56" w:rsidR="00E06AD9" w:rsidRPr="006910BE" w:rsidRDefault="00E06AD9" w:rsidP="00E06AD9">
      <w:pPr>
        <w:rPr>
          <w:ins w:id="48" w:author="곽필근" w:date="2022-11-05T15:36:00Z"/>
        </w:rPr>
      </w:pPr>
      <w:ins w:id="49" w:author="곽필근" w:date="2022-11-05T15:36:00Z">
        <w:r w:rsidRPr="006910BE">
          <w:t>For Initial conditions as in clause 6.3A.1.</w:t>
        </w:r>
      </w:ins>
      <w:ins w:id="50" w:author="곽필근" w:date="2022-11-05T15:47:00Z">
        <w:r w:rsidR="002A0EB8">
          <w:t>4</w:t>
        </w:r>
      </w:ins>
      <w:ins w:id="51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2" w:author="곽필근" w:date="2022-11-05T15:36:00Z"/>
        </w:rPr>
      </w:pPr>
      <w:ins w:id="53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4" w:author="곽필근" w:date="2022-11-05T15:36:00Z"/>
        </w:rPr>
      </w:pPr>
      <w:ins w:id="55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5E2515B3" w:rsidR="00E06AD9" w:rsidRPr="006910BE" w:rsidRDefault="00E06AD9" w:rsidP="00E06AD9">
      <w:pPr>
        <w:rPr>
          <w:ins w:id="56" w:author="곽필근" w:date="2022-11-05T15:36:00Z"/>
        </w:rPr>
      </w:pPr>
      <w:ins w:id="57" w:author="곽필근" w:date="2022-11-05T15:36:00Z">
        <w:r w:rsidRPr="006910BE">
          <w:t>Step 6 of Initial conditions as in claus</w:t>
        </w:r>
        <w:r w:rsidRPr="002A0EB8">
          <w:t>e 6.3A.1.</w:t>
        </w:r>
      </w:ins>
      <w:ins w:id="58" w:author="곽필근" w:date="2022-11-05T15:46:00Z">
        <w:r w:rsidR="002A0EB8" w:rsidRPr="002A0EB8">
          <w:t>4</w:t>
        </w:r>
      </w:ins>
      <w:ins w:id="59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60" w:author="곽필근" w:date="2022-11-05T15:36:00Z"/>
        </w:rPr>
      </w:pPr>
      <w:ins w:id="61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24098A45" w:rsidR="00E06AD9" w:rsidRPr="006910BE" w:rsidRDefault="00E06AD9" w:rsidP="00E06AD9">
      <w:pPr>
        <w:rPr>
          <w:ins w:id="62" w:author="곽필근" w:date="2022-11-05T15:36:00Z"/>
        </w:rPr>
      </w:pPr>
      <w:ins w:id="63" w:author="곽필근" w:date="2022-11-05T15:36:00Z">
        <w:r w:rsidRPr="006910BE">
          <w:t>Same test procedure as in clause 6.3A.1.</w:t>
        </w:r>
      </w:ins>
      <w:ins w:id="64" w:author="곽필근" w:date="2022-11-05T15:47:00Z">
        <w:r w:rsidR="002A0EB8">
          <w:t>4</w:t>
        </w:r>
      </w:ins>
      <w:ins w:id="65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6" w:author="곽필근" w:date="2022-11-05T15:36:00Z"/>
        </w:rPr>
      </w:pPr>
      <w:ins w:id="67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68BD93AE" w:rsidR="00E06AD9" w:rsidRPr="006910BE" w:rsidRDefault="002A0EB8" w:rsidP="00E06AD9">
      <w:pPr>
        <w:pStyle w:val="H6"/>
        <w:rPr>
          <w:ins w:id="68" w:author="곽필근" w:date="2022-11-05T15:36:00Z"/>
        </w:rPr>
      </w:pPr>
      <w:ins w:id="69" w:author="곽필근" w:date="2022-11-05T15:42:00Z">
        <w:r>
          <w:t>6.3B.1.4_1.4</w:t>
        </w:r>
      </w:ins>
      <w:ins w:id="70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12B01433" w:rsidR="00E06AD9" w:rsidRPr="006910BE" w:rsidRDefault="00E06AD9" w:rsidP="00E06AD9">
      <w:pPr>
        <w:rPr>
          <w:ins w:id="71" w:author="곽필근" w:date="2022-11-05T15:36:00Z"/>
        </w:rPr>
      </w:pPr>
      <w:ins w:id="72" w:author="곽필근" w:date="2022-11-05T15:36:00Z">
        <w:r w:rsidRPr="006910BE">
          <w:t>Same test requirement as in clause 6.3A.1.</w:t>
        </w:r>
      </w:ins>
      <w:ins w:id="73" w:author="곽필근" w:date="2022-11-05T15:47:00Z">
        <w:r w:rsidR="002A0EB8">
          <w:t>4</w:t>
        </w:r>
      </w:ins>
      <w:ins w:id="74" w:author="곽필근" w:date="2022-11-05T15:36:00Z">
        <w:r w:rsidRPr="006910BE">
          <w:t>.5 in TS 38.521-2 [9] for the NR carrier.</w:t>
        </w:r>
      </w:ins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4261B" w14:textId="77777777" w:rsidR="006A2E32" w:rsidRDefault="006A2E32">
      <w:r>
        <w:separator/>
      </w:r>
    </w:p>
  </w:endnote>
  <w:endnote w:type="continuationSeparator" w:id="0">
    <w:p w14:paraId="51F8A63D" w14:textId="77777777" w:rsidR="006A2E32" w:rsidRDefault="006A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02DB6" w14:textId="77777777" w:rsidR="006A2E32" w:rsidRDefault="006A2E32">
      <w:r>
        <w:separator/>
      </w:r>
    </w:p>
  </w:footnote>
  <w:footnote w:type="continuationSeparator" w:id="0">
    <w:p w14:paraId="07D7825D" w14:textId="77777777" w:rsidR="006A2E32" w:rsidRDefault="006A2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C085E"/>
    <w:multiLevelType w:val="hybridMultilevel"/>
    <w:tmpl w:val="D7DE0DA4"/>
    <w:lvl w:ilvl="0" w:tplc="DC460FB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  <w15:person w15:author="pkkwak">
    <w15:presenceInfo w15:providerId="None" w15:userId="pk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34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43C3B"/>
    <w:rsid w:val="003609EF"/>
    <w:rsid w:val="0036231A"/>
    <w:rsid w:val="00374DD4"/>
    <w:rsid w:val="003E1A36"/>
    <w:rsid w:val="00410371"/>
    <w:rsid w:val="004242F1"/>
    <w:rsid w:val="004B2147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A2E32"/>
    <w:rsid w:val="006B46FB"/>
    <w:rsid w:val="006E21FB"/>
    <w:rsid w:val="00700EDE"/>
    <w:rsid w:val="007249E8"/>
    <w:rsid w:val="0073140B"/>
    <w:rsid w:val="0073642E"/>
    <w:rsid w:val="0074740C"/>
    <w:rsid w:val="00792342"/>
    <w:rsid w:val="007977A8"/>
    <w:rsid w:val="007B512A"/>
    <w:rsid w:val="007C2097"/>
    <w:rsid w:val="007D6A07"/>
    <w:rsid w:val="007F7259"/>
    <w:rsid w:val="00801F4E"/>
    <w:rsid w:val="008040A8"/>
    <w:rsid w:val="00816FE4"/>
    <w:rsid w:val="00823D9D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17F0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F18"/>
    <w:rsid w:val="00BB5DFC"/>
    <w:rsid w:val="00BD279D"/>
    <w:rsid w:val="00BD6BB8"/>
    <w:rsid w:val="00C66BA2"/>
    <w:rsid w:val="00C870F6"/>
    <w:rsid w:val="00C95985"/>
    <w:rsid w:val="00CB470E"/>
    <w:rsid w:val="00CB4D26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747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DBABD-CC58-40FB-AB0E-D28C1E41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5</cp:revision>
  <cp:lastPrinted>1899-12-31T23:00:00Z</cp:lastPrinted>
  <dcterms:created xsi:type="dcterms:W3CDTF">2022-11-16T08:12:00Z</dcterms:created>
  <dcterms:modified xsi:type="dcterms:W3CDTF">2022-11-16T10:24:00Z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